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E8EF51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menovitý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výkon</w:t>
      </w:r>
      <w:proofErr w:type="spellEnd"/>
      <w:r w:rsidRPr="009C7214">
        <w:rPr>
          <w:rFonts w:ascii="Cambria Math" w:hAnsi="Cambria Math" w:cs="Cambria Math"/>
        </w:rPr>
        <w:t>: 2000 W</w:t>
      </w:r>
    </w:p>
    <w:p w14:paraId="7631B656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výkon</w:t>
      </w:r>
      <w:proofErr w:type="spellEnd"/>
      <w:r w:rsidRPr="009C7214">
        <w:rPr>
          <w:rFonts w:ascii="Cambria Math" w:hAnsi="Cambria Math" w:cs="Cambria Math"/>
        </w:rPr>
        <w:t>: 1680 - 2000 W</w:t>
      </w:r>
    </w:p>
    <w:p w14:paraId="6C2CFF1F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hliníkový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vyhrievací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prvok</w:t>
      </w:r>
      <w:proofErr w:type="spellEnd"/>
    </w:p>
    <w:p w14:paraId="15442819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tichá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gramStart"/>
      <w:r w:rsidRPr="009C7214">
        <w:rPr>
          <w:rFonts w:ascii="Cambria Math" w:hAnsi="Cambria Math" w:cs="Cambria Math"/>
        </w:rPr>
        <w:t>a</w:t>
      </w:r>
      <w:proofErr w:type="gram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ekonomická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prevádzka</w:t>
      </w:r>
      <w:proofErr w:type="spellEnd"/>
    </w:p>
    <w:p w14:paraId="72C306D8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lineárny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ohrev</w:t>
      </w:r>
      <w:proofErr w:type="spellEnd"/>
      <w:r w:rsidRPr="009C7214">
        <w:rPr>
          <w:rFonts w:ascii="Cambria Math" w:hAnsi="Cambria Math" w:cs="Cambria Math"/>
        </w:rPr>
        <w:t xml:space="preserve">, </w:t>
      </w:r>
      <w:proofErr w:type="spellStart"/>
      <w:r w:rsidRPr="009C7214">
        <w:rPr>
          <w:rFonts w:ascii="Cambria Math" w:hAnsi="Cambria Math" w:cs="Cambria Math"/>
        </w:rPr>
        <w:t>rovnomerné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rozloženie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tepla</w:t>
      </w:r>
      <w:proofErr w:type="spellEnd"/>
    </w:p>
    <w:p w14:paraId="3EEA7C69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minimalistický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dizajn</w:t>
      </w:r>
      <w:proofErr w:type="spellEnd"/>
    </w:p>
    <w:p w14:paraId="44B3B05F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nástenné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prevedenie</w:t>
      </w:r>
      <w:proofErr w:type="spellEnd"/>
    </w:p>
    <w:p w14:paraId="3C81F964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týždenný</w:t>
      </w:r>
      <w:proofErr w:type="spellEnd"/>
      <w:r w:rsidRPr="009C7214">
        <w:rPr>
          <w:rFonts w:ascii="Cambria Math" w:hAnsi="Cambria Math" w:cs="Cambria Math"/>
        </w:rPr>
        <w:t xml:space="preserve"> program</w:t>
      </w:r>
    </w:p>
    <w:p w14:paraId="614932BD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režim</w:t>
      </w:r>
      <w:proofErr w:type="spellEnd"/>
      <w:r w:rsidRPr="009C7214">
        <w:rPr>
          <w:rFonts w:ascii="Cambria Math" w:hAnsi="Cambria Math" w:cs="Cambria Math"/>
        </w:rPr>
        <w:t xml:space="preserve"> komfort </w:t>
      </w:r>
      <w:proofErr w:type="gramStart"/>
      <w:r w:rsidRPr="009C7214">
        <w:rPr>
          <w:rFonts w:ascii="Cambria Math" w:hAnsi="Cambria Math" w:cs="Cambria Math"/>
        </w:rPr>
        <w:t>a</w:t>
      </w:r>
      <w:proofErr w:type="gram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economy</w:t>
      </w:r>
      <w:proofErr w:type="spellEnd"/>
    </w:p>
    <w:p w14:paraId="502C6C74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funkcia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ochrany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pred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mrazom</w:t>
      </w:r>
      <w:proofErr w:type="spellEnd"/>
    </w:p>
    <w:p w14:paraId="53497847" w14:textId="77777777" w:rsidR="009C7214" w:rsidRPr="009C7214" w:rsidRDefault="009C7214" w:rsidP="009C7214">
      <w:pPr>
        <w:rPr>
          <w:rFonts w:ascii="Cambria Math" w:hAnsi="Cambria Math" w:cs="Cambria Math"/>
        </w:rPr>
      </w:pPr>
      <w:proofErr w:type="spellStart"/>
      <w:r w:rsidRPr="009C7214">
        <w:rPr>
          <w:rFonts w:ascii="Cambria Math" w:hAnsi="Cambria Math" w:cs="Cambria Math"/>
        </w:rPr>
        <w:t>detekcia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otvorenia</w:t>
      </w:r>
      <w:proofErr w:type="spellEnd"/>
      <w:r w:rsidRPr="009C7214">
        <w:rPr>
          <w:rFonts w:ascii="Cambria Math" w:hAnsi="Cambria Math" w:cs="Cambria Math"/>
        </w:rPr>
        <w:t xml:space="preserve"> </w:t>
      </w:r>
      <w:proofErr w:type="spellStart"/>
      <w:r w:rsidRPr="009C7214">
        <w:rPr>
          <w:rFonts w:ascii="Cambria Math" w:hAnsi="Cambria Math" w:cs="Cambria Math"/>
        </w:rPr>
        <w:t>okna</w:t>
      </w:r>
      <w:proofErr w:type="spellEnd"/>
    </w:p>
    <w:p w14:paraId="37634C3E" w14:textId="44982957" w:rsidR="00481B83" w:rsidRPr="00C34403" w:rsidRDefault="009C7214" w:rsidP="009C7214">
      <w:proofErr w:type="spellStart"/>
      <w:r w:rsidRPr="009C7214">
        <w:rPr>
          <w:rFonts w:ascii="Cambria Math" w:hAnsi="Cambria Math" w:cs="Cambria Math"/>
        </w:rPr>
        <w:t>rozmery</w:t>
      </w:r>
      <w:proofErr w:type="spellEnd"/>
      <w:r w:rsidRPr="009C7214">
        <w:rPr>
          <w:rFonts w:ascii="Cambria Math" w:hAnsi="Cambria Math" w:cs="Cambria Math"/>
        </w:rPr>
        <w:t>: 84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2023-01-16T07:36:00Z</dcterms:created>
  <dcterms:modified xsi:type="dcterms:W3CDTF">2023-01-16T07:36:00Z</dcterms:modified>
</cp:coreProperties>
</file>